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F4FA" w14:textId="77777777" w:rsidR="000D0AAE" w:rsidRDefault="000D0AAE">
      <w:r>
        <w:t>Muster-Pressemitteilung für Kommunen</w:t>
      </w:r>
    </w:p>
    <w:p w14:paraId="7BC8E166" w14:textId="5339DBCD" w:rsidR="000D0AAE" w:rsidRDefault="00B80823">
      <w:r>
        <w:t>(zum Versand ab</w:t>
      </w:r>
      <w:r w:rsidR="000903AA">
        <w:t xml:space="preserve"> 1. September 2024)</w:t>
      </w:r>
    </w:p>
    <w:p w14:paraId="647C0A4D" w14:textId="77777777" w:rsidR="000D0AAE" w:rsidRDefault="000D0AAE"/>
    <w:p w14:paraId="05A41CBE" w14:textId="77777777" w:rsidR="000D0AAE" w:rsidRPr="00C8762F" w:rsidRDefault="000D0AAE" w:rsidP="000D0AAE">
      <w:pPr>
        <w:spacing w:after="120" w:line="360" w:lineRule="auto"/>
        <w:ind w:right="2268"/>
        <w:jc w:val="both"/>
        <w:rPr>
          <w:b/>
          <w:sz w:val="28"/>
        </w:rPr>
      </w:pPr>
      <w:r>
        <w:rPr>
          <w:b/>
          <w:sz w:val="28"/>
        </w:rPr>
        <w:t>Wie fahrradfreundlich ist ***Musterstadt***?</w:t>
      </w:r>
      <w:r w:rsidRPr="00C8762F">
        <w:rPr>
          <w:b/>
          <w:sz w:val="28"/>
        </w:rPr>
        <w:t xml:space="preserve"> </w:t>
      </w:r>
    </w:p>
    <w:p w14:paraId="03EF66AA" w14:textId="77777777" w:rsidR="000D0AAE" w:rsidRPr="00C8762F" w:rsidRDefault="000D0AAE" w:rsidP="000D0AAE">
      <w:pPr>
        <w:pStyle w:val="berschrift2"/>
        <w:jc w:val="left"/>
        <w:rPr>
          <w:rFonts w:cs="Arial"/>
          <w:bCs/>
        </w:rPr>
      </w:pPr>
      <w:r w:rsidRPr="00C8762F">
        <w:rPr>
          <w:rFonts w:cs="Arial"/>
          <w:bCs/>
        </w:rPr>
        <w:t xml:space="preserve">Jetzt </w:t>
      </w:r>
      <w:r>
        <w:rPr>
          <w:rFonts w:cs="Arial"/>
          <w:bCs/>
        </w:rPr>
        <w:t>beim ADFC-Fahrradklima-Test 2024</w:t>
      </w:r>
      <w:r w:rsidRPr="00C8762F">
        <w:rPr>
          <w:rFonts w:cs="Arial"/>
          <w:bCs/>
        </w:rPr>
        <w:t xml:space="preserve"> abstimmen!</w:t>
      </w:r>
    </w:p>
    <w:p w14:paraId="12423FBB" w14:textId="77777777" w:rsidR="000D0AAE" w:rsidRPr="00136164" w:rsidRDefault="000D0AAE" w:rsidP="000D0AAE">
      <w:pPr>
        <w:rPr>
          <w:highlight w:val="yellow"/>
        </w:rPr>
      </w:pPr>
    </w:p>
    <w:p w14:paraId="1293B6B6" w14:textId="6F1E78C4" w:rsidR="000D0AAE" w:rsidRDefault="00EB6CE5" w:rsidP="000D0AAE">
      <w:pPr>
        <w:spacing w:line="360" w:lineRule="auto"/>
        <w:ind w:right="2268"/>
        <w:jc w:val="both"/>
        <w:rPr>
          <w:b/>
        </w:rPr>
      </w:pPr>
      <w:r w:rsidRPr="00B80823">
        <w:rPr>
          <w:b/>
        </w:rPr>
        <w:t>Die Umfrage zum großen ADFC-Fahrradklima-Test 2024 hat begonnen.</w:t>
      </w:r>
      <w:r w:rsidR="000D0AAE">
        <w:rPr>
          <w:b/>
        </w:rPr>
        <w:t xml:space="preserve"> Radfahrerinnen und Radfahrer aus ganz ***Musterstadt**** sind eing</w:t>
      </w:r>
      <w:bookmarkStart w:id="0" w:name="_GoBack"/>
      <w:bookmarkEnd w:id="0"/>
      <w:r w:rsidR="000D0AAE">
        <w:rPr>
          <w:b/>
        </w:rPr>
        <w:t xml:space="preserve">eladen, bei der Online-Umfrage auf </w:t>
      </w:r>
      <w:hyperlink r:id="rId4" w:history="1">
        <w:r w:rsidR="000D0AAE" w:rsidRPr="00154B23">
          <w:rPr>
            <w:rStyle w:val="Hyperlink"/>
            <w:b/>
          </w:rPr>
          <w:t>www.fkt.adfc.de</w:t>
        </w:r>
      </w:hyperlink>
      <w:r w:rsidR="000D0AAE">
        <w:rPr>
          <w:b/>
        </w:rPr>
        <w:t xml:space="preserve"> </w:t>
      </w:r>
      <w:r w:rsidR="00440487">
        <w:rPr>
          <w:b/>
        </w:rPr>
        <w:t xml:space="preserve">beispielsweise </w:t>
      </w:r>
      <w:r w:rsidR="000D0AAE">
        <w:rPr>
          <w:b/>
        </w:rPr>
        <w:t>das Sicherheitsgefühl, die Breite der Radwege und die Erreichbarkeit der Ziele mit dem Rad zu bewerten. Schwerpunktthema ist in diesem Jahr das Miteinander im Verkehr.  Die Ergebnisse helfen ***Musterstadt****</w:t>
      </w:r>
      <w:r w:rsidR="00440487">
        <w:rPr>
          <w:b/>
        </w:rPr>
        <w:t>,</w:t>
      </w:r>
      <w:r w:rsidR="000D0AAE">
        <w:rPr>
          <w:b/>
        </w:rPr>
        <w:t xml:space="preserve"> das Angebot für Radfahrende weiter zu verbessern.</w:t>
      </w:r>
    </w:p>
    <w:p w14:paraId="47D52C6C" w14:textId="77777777" w:rsidR="000D0AAE" w:rsidRDefault="000D0AAE" w:rsidP="000D0AAE">
      <w:pPr>
        <w:spacing w:line="360" w:lineRule="auto"/>
        <w:ind w:right="2268"/>
        <w:jc w:val="both"/>
        <w:rPr>
          <w:b/>
        </w:rPr>
      </w:pPr>
    </w:p>
    <w:p w14:paraId="58160FF0" w14:textId="480DF75E" w:rsidR="000D0AAE" w:rsidRDefault="000D0AAE" w:rsidP="000D0AAE">
      <w:pPr>
        <w:spacing w:line="360" w:lineRule="auto"/>
        <w:ind w:right="2268"/>
        <w:jc w:val="both"/>
      </w:pPr>
      <w:r>
        <w:rPr>
          <w:b/>
        </w:rPr>
        <w:t>***Musterstadtoberhaupt***</w:t>
      </w:r>
      <w:r w:rsidRPr="001156C6">
        <w:rPr>
          <w:b/>
        </w:rPr>
        <w:t xml:space="preserve"> </w:t>
      </w:r>
      <w:r w:rsidRPr="00553919">
        <w:t xml:space="preserve">sagt: </w:t>
      </w:r>
      <w:r w:rsidRPr="001156C6">
        <w:t>„</w:t>
      </w:r>
      <w:r w:rsidR="00B5589D">
        <w:t>Radfahren ist im Trend</w:t>
      </w:r>
      <w:r>
        <w:t xml:space="preserve"> – und eine ***fahrradfreundliche Stadt / ein</w:t>
      </w:r>
      <w:r w:rsidR="00440487">
        <w:t>e fahrradfreundliche Gemeinde</w:t>
      </w:r>
      <w:r>
        <w:t>*** ist attraktiv fü</w:t>
      </w:r>
      <w:r w:rsidR="00440487">
        <w:t xml:space="preserve">r alle. Deshalb bitten wir </w:t>
      </w:r>
      <w:r>
        <w:t xml:space="preserve">alle </w:t>
      </w:r>
      <w:proofErr w:type="spellStart"/>
      <w:r w:rsidR="00440487">
        <w:t>radfahrenden</w:t>
      </w:r>
      <w:proofErr w:type="spellEnd"/>
      <w:r w:rsidR="00440487">
        <w:t xml:space="preserve"> </w:t>
      </w:r>
      <w:r>
        <w:t>Bürgerinnen und Bürger, beim ADFC-Fahrradklima-Test mitzumachen.</w:t>
      </w:r>
      <w:r w:rsidR="00E33273">
        <w:t xml:space="preserve"> Die Ergebnisse geben </w:t>
      </w:r>
      <w:r>
        <w:t xml:space="preserve">uns ein klares Bild davon, wo das Angebot für Radfahrende schon gut ist und wo wir </w:t>
      </w:r>
      <w:r w:rsidR="00B5589D">
        <w:t xml:space="preserve">noch </w:t>
      </w:r>
      <w:r>
        <w:t xml:space="preserve">nachbessern können. Auch der Vergleich mit anderen Gemeinden in Sachen Fahrradfreundlichkeit gibt uns wichtige Impulse. Nehmen Sie sich </w:t>
      </w:r>
      <w:r w:rsidR="00440487">
        <w:t>zehn Minuten</w:t>
      </w:r>
      <w:r w:rsidR="00B5589D">
        <w:t xml:space="preserve"> Zeit und machen Sie mit beim ADFC-Fahrradklima-Test 2024!“</w:t>
      </w:r>
      <w:r>
        <w:t xml:space="preserve">  </w:t>
      </w:r>
    </w:p>
    <w:p w14:paraId="616E48D2" w14:textId="77777777" w:rsidR="00B5589D" w:rsidRPr="00B5589D" w:rsidRDefault="00B5589D" w:rsidP="000D0AAE">
      <w:pPr>
        <w:spacing w:line="360" w:lineRule="auto"/>
        <w:ind w:right="2268"/>
        <w:jc w:val="both"/>
      </w:pPr>
    </w:p>
    <w:p w14:paraId="5EEC89F0" w14:textId="77777777" w:rsidR="000D0AAE" w:rsidRPr="00553919" w:rsidRDefault="000D0AAE" w:rsidP="000D0AAE">
      <w:pPr>
        <w:spacing w:line="360" w:lineRule="auto"/>
        <w:ind w:right="2268"/>
        <w:jc w:val="both"/>
        <w:rPr>
          <w:b/>
        </w:rPr>
      </w:pPr>
      <w:r>
        <w:rPr>
          <w:b/>
        </w:rPr>
        <w:t>Jetzt abstimmen</w:t>
      </w:r>
      <w:r w:rsidRPr="00553919">
        <w:rPr>
          <w:b/>
        </w:rPr>
        <w:t xml:space="preserve"> beim ADFC-Fahrradklima-Test 2024</w:t>
      </w:r>
    </w:p>
    <w:p w14:paraId="33749A60" w14:textId="47A4437F" w:rsidR="000D0AAE" w:rsidRDefault="000D0AAE" w:rsidP="000D0AAE">
      <w:pPr>
        <w:spacing w:line="360" w:lineRule="auto"/>
        <w:ind w:right="2268"/>
        <w:jc w:val="both"/>
      </w:pPr>
      <w:r>
        <w:t xml:space="preserve">Vom 1. September bis 30. November 2024 läuft die Umfrage auf </w:t>
      </w:r>
      <w:hyperlink r:id="rId5" w:history="1">
        <w:r w:rsidRPr="00154B23">
          <w:rPr>
            <w:rStyle w:val="Hyperlink"/>
          </w:rPr>
          <w:t>www.fkt.adfc.de</w:t>
        </w:r>
      </w:hyperlink>
      <w:r>
        <w:t xml:space="preserve">. Das Beantworten der 27 Fragen dauert nur </w:t>
      </w:r>
      <w:r w:rsidR="000903AA">
        <w:t xml:space="preserve">rund zehn </w:t>
      </w:r>
      <w:r>
        <w:t>Minuten. Wer mag, kan</w:t>
      </w:r>
      <w:r w:rsidR="00440487">
        <w:t>n sich im Anschluss für einen Newsletter anmelden</w:t>
      </w:r>
      <w:r>
        <w:t>, um über die Ergebnisse informiert zu werden. Die fahrradfreundlichsten Städte</w:t>
      </w:r>
      <w:r w:rsidR="00E33273">
        <w:t xml:space="preserve"> und Gemeinden </w:t>
      </w:r>
      <w:r w:rsidR="00E33273">
        <w:rPr>
          <w:rStyle w:val="Kommentarzeichen"/>
        </w:rPr>
        <w:t>i</w:t>
      </w:r>
      <w:r>
        <w:t>n sechs Größenklassen werden im Frühjahr 2025 im Bundesverkehrsministerium in Berlin ausgezeichnet. Wird ***Musterstadt**** dabei sein?</w:t>
      </w:r>
    </w:p>
    <w:p w14:paraId="1B5314B7" w14:textId="77777777" w:rsidR="000D0AAE" w:rsidRDefault="000D0AAE" w:rsidP="000D0AAE">
      <w:pPr>
        <w:spacing w:line="360" w:lineRule="auto"/>
        <w:ind w:right="2268"/>
        <w:jc w:val="both"/>
      </w:pPr>
    </w:p>
    <w:p w14:paraId="5D4E8107" w14:textId="77777777" w:rsidR="000D0AAE" w:rsidRDefault="000D0AAE" w:rsidP="000D0AAE">
      <w:pPr>
        <w:spacing w:line="360" w:lineRule="auto"/>
        <w:ind w:right="2268"/>
        <w:jc w:val="both"/>
      </w:pPr>
    </w:p>
    <w:p w14:paraId="27B8CD80" w14:textId="77777777" w:rsidR="000D0AAE" w:rsidRDefault="000D0AAE" w:rsidP="000D0AAE">
      <w:pPr>
        <w:spacing w:line="360" w:lineRule="auto"/>
        <w:ind w:right="2268"/>
        <w:jc w:val="both"/>
      </w:pPr>
    </w:p>
    <w:p w14:paraId="77B066D0" w14:textId="77777777" w:rsidR="000D0AAE" w:rsidRDefault="000D0AAE" w:rsidP="000D0AAE">
      <w:pPr>
        <w:spacing w:line="360" w:lineRule="auto"/>
        <w:ind w:right="2268"/>
        <w:jc w:val="both"/>
      </w:pPr>
    </w:p>
    <w:p w14:paraId="4565260F" w14:textId="77777777" w:rsidR="000D0AAE" w:rsidRPr="00BA519C" w:rsidRDefault="000D0AAE" w:rsidP="000D0AAE">
      <w:pPr>
        <w:spacing w:line="360" w:lineRule="auto"/>
        <w:ind w:right="2268"/>
        <w:jc w:val="both"/>
        <w:rPr>
          <w:b/>
        </w:rPr>
      </w:pPr>
      <w:r w:rsidRPr="00BA519C">
        <w:rPr>
          <w:b/>
        </w:rPr>
        <w:t>Schwerpunktthema: Das Miteinander im Verkehr</w:t>
      </w:r>
    </w:p>
    <w:p w14:paraId="5471E7E3" w14:textId="77777777" w:rsidR="00440487" w:rsidRDefault="000D0AAE" w:rsidP="000D0AAE">
      <w:pPr>
        <w:spacing w:line="360" w:lineRule="auto"/>
        <w:ind w:right="2268"/>
        <w:jc w:val="both"/>
      </w:pPr>
      <w:r>
        <w:t xml:space="preserve">Neben den Basisfragen gibt es beim ADFC-Fahrradklima-Test 2024 Zusatzfragen zum Miteinander im Verkehr. Hier geht es darum, wie Radfahrende das Verhalten von anderen Verkehrsteilnehmenden bewerten, </w:t>
      </w:r>
      <w:r w:rsidR="00440487">
        <w:t>beispielsweise ob es rücksichtsvoll zugeht und ausreichend Überholabstand eingehalten wird.</w:t>
      </w:r>
    </w:p>
    <w:p w14:paraId="30D9D285" w14:textId="77777777" w:rsidR="00440487" w:rsidRPr="00440487" w:rsidRDefault="00440487" w:rsidP="000D0AAE">
      <w:pPr>
        <w:spacing w:line="360" w:lineRule="auto"/>
        <w:ind w:right="2268"/>
        <w:jc w:val="both"/>
      </w:pPr>
    </w:p>
    <w:p w14:paraId="2F6E171A" w14:textId="77777777" w:rsidR="000D0AAE" w:rsidRPr="00B10F7C" w:rsidRDefault="000D0AAE" w:rsidP="000D0AAE">
      <w:pPr>
        <w:spacing w:line="360" w:lineRule="auto"/>
        <w:ind w:right="2268"/>
        <w:jc w:val="both"/>
        <w:rPr>
          <w:b/>
        </w:rPr>
      </w:pPr>
      <w:r w:rsidRPr="00B10F7C">
        <w:rPr>
          <w:b/>
        </w:rPr>
        <w:t xml:space="preserve">Förderung durch </w:t>
      </w:r>
      <w:r>
        <w:rPr>
          <w:b/>
        </w:rPr>
        <w:t xml:space="preserve">das </w:t>
      </w:r>
      <w:r w:rsidRPr="00B10F7C">
        <w:rPr>
          <w:b/>
        </w:rPr>
        <w:t xml:space="preserve">Bundesverkehrsministerium </w:t>
      </w:r>
    </w:p>
    <w:p w14:paraId="2D7911AB" w14:textId="77777777" w:rsidR="000D0AAE" w:rsidRPr="00B10F7C" w:rsidRDefault="00B5589D" w:rsidP="000D0AAE">
      <w:pPr>
        <w:spacing w:line="360" w:lineRule="auto"/>
        <w:ind w:right="2268"/>
        <w:jc w:val="both"/>
      </w:pPr>
      <w:r>
        <w:t xml:space="preserve">Der </w:t>
      </w:r>
      <w:r w:rsidR="00440487">
        <w:t xml:space="preserve">ADFC </w:t>
      </w:r>
      <w:r w:rsidR="000D0AAE">
        <w:t xml:space="preserve">führt den </w:t>
      </w:r>
      <w:r w:rsidR="000D0AAE" w:rsidRPr="00B10F7C">
        <w:t xml:space="preserve">Test </w:t>
      </w:r>
      <w:r w:rsidR="000D0AAE">
        <w:t xml:space="preserve">alle zwei Jahre durch – in diesem Jahr zum elften Mal. Das Bundesministerium für Digitales und Verkehr fördert den ADFC-Fahrradklima-Test 2024 aus Mitteln zur Umsetzung des Nationalen Radverkehrsplans.  </w:t>
      </w:r>
    </w:p>
    <w:p w14:paraId="18A7A311" w14:textId="77777777" w:rsidR="000D0AAE" w:rsidRDefault="000D0AAE" w:rsidP="000D0AAE">
      <w:pPr>
        <w:spacing w:line="360" w:lineRule="auto"/>
        <w:ind w:right="2268"/>
        <w:jc w:val="both"/>
        <w:rPr>
          <w:b/>
        </w:rPr>
      </w:pPr>
    </w:p>
    <w:p w14:paraId="722783C3" w14:textId="77777777" w:rsidR="000D0AAE" w:rsidRPr="001F74F4" w:rsidRDefault="000D0AAE" w:rsidP="000D0AAE">
      <w:pPr>
        <w:spacing w:line="360" w:lineRule="auto"/>
        <w:ind w:right="2268"/>
        <w:jc w:val="both"/>
      </w:pPr>
      <w:r>
        <w:rPr>
          <w:b/>
        </w:rPr>
        <w:t xml:space="preserve">Hinweis an Redaktionen: </w:t>
      </w:r>
      <w:r>
        <w:t>Bildmaterial</w:t>
      </w:r>
      <w:r w:rsidRPr="00C167A3">
        <w:t xml:space="preserve"> zum ADFC-Fahrradklima-Test </w:t>
      </w:r>
      <w:r>
        <w:t xml:space="preserve">2024 </w:t>
      </w:r>
      <w:r w:rsidRPr="00C167A3">
        <w:t>finden Si</w:t>
      </w:r>
      <w:r>
        <w:t xml:space="preserve">e im Pressebereich des ADFC auf </w:t>
      </w:r>
      <w:hyperlink r:id="rId6" w:history="1">
        <w:r>
          <w:rPr>
            <w:rStyle w:val="Hyperlink"/>
          </w:rPr>
          <w:t>www.adfc.de/presse</w:t>
        </w:r>
      </w:hyperlink>
      <w:r>
        <w:t xml:space="preserve">. </w:t>
      </w:r>
      <w:r w:rsidR="0039148B">
        <w:t xml:space="preserve">Zur Umfrage geht es auf </w:t>
      </w:r>
      <w:hyperlink r:id="rId7" w:history="1">
        <w:r w:rsidR="0039148B">
          <w:rPr>
            <w:rStyle w:val="Hyperlink"/>
          </w:rPr>
          <w:t>www.fkt.adfc.de</w:t>
        </w:r>
      </w:hyperlink>
      <w:r w:rsidR="0039148B">
        <w:t xml:space="preserve">. </w:t>
      </w:r>
      <w:r>
        <w:t>Wir freuen uns, wenn Sie den Aufruf zur Abstimmung weiterverbreiten, denn der Test wird umso aussagekräftiger, je mehr Menschen teilnehmen</w:t>
      </w:r>
      <w:r w:rsidRPr="00523632">
        <w:t xml:space="preserve">. </w:t>
      </w:r>
    </w:p>
    <w:p w14:paraId="70F6BFB5" w14:textId="77777777" w:rsidR="000D0AAE" w:rsidRDefault="000D0AAE"/>
    <w:p w14:paraId="452563F0" w14:textId="77777777" w:rsidR="00B5589D" w:rsidRDefault="00B5589D"/>
    <w:p w14:paraId="4677B84B" w14:textId="77777777" w:rsidR="00B5589D" w:rsidRPr="00B5589D" w:rsidRDefault="00B5589D">
      <w:pPr>
        <w:rPr>
          <w:b/>
        </w:rPr>
      </w:pPr>
      <w:r w:rsidRPr="00B5589D">
        <w:rPr>
          <w:b/>
        </w:rPr>
        <w:t>Kontakt:</w:t>
      </w:r>
    </w:p>
    <w:p w14:paraId="79E5E15F" w14:textId="77777777" w:rsidR="00B5589D" w:rsidRDefault="00B5589D">
      <w:r>
        <w:t>Pressestelle ***Musterstadt****</w:t>
      </w:r>
    </w:p>
    <w:sectPr w:rsidR="00B55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4D13B" w16cid:durableId="2A42D512"/>
  <w16cid:commentId w16cid:paraId="160BA1CD" w16cid:durableId="2A42D5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AE"/>
    <w:rsid w:val="000903AA"/>
    <w:rsid w:val="000D0AAE"/>
    <w:rsid w:val="002019AB"/>
    <w:rsid w:val="0039148B"/>
    <w:rsid w:val="00440487"/>
    <w:rsid w:val="00884941"/>
    <w:rsid w:val="00942256"/>
    <w:rsid w:val="00B5589D"/>
    <w:rsid w:val="00B80823"/>
    <w:rsid w:val="00C75B16"/>
    <w:rsid w:val="00E33273"/>
    <w:rsid w:val="00E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3282"/>
  <w15:chartTrackingRefBased/>
  <w15:docId w15:val="{038CA993-C742-4153-ADA7-B92CFA4D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19AB"/>
  </w:style>
  <w:style w:type="paragraph" w:styleId="berschrift2">
    <w:name w:val="heading 2"/>
    <w:basedOn w:val="Standard"/>
    <w:next w:val="Standard"/>
    <w:link w:val="berschrift2Zchn"/>
    <w:qFormat/>
    <w:rsid w:val="000D0AAE"/>
    <w:pPr>
      <w:keepNext/>
      <w:spacing w:after="120" w:line="360" w:lineRule="auto"/>
      <w:ind w:right="2268"/>
      <w:jc w:val="both"/>
      <w:outlineLvl w:val="1"/>
    </w:pPr>
    <w:rPr>
      <w:rFonts w:eastAsia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0D0AAE"/>
    <w:rPr>
      <w:rFonts w:eastAsia="Times New Roman" w:cs="Times New Roman"/>
      <w:b/>
      <w:sz w:val="24"/>
      <w:szCs w:val="20"/>
      <w:lang w:eastAsia="de-DE"/>
    </w:rPr>
  </w:style>
  <w:style w:type="character" w:styleId="Hyperlink">
    <w:name w:val="Hyperlink"/>
    <w:semiHidden/>
    <w:rsid w:val="000D0AAE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5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5B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5B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5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5B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kt.adfc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fc.de/presse" TargetMode="External"/><Relationship Id="rId5" Type="http://schemas.openxmlformats.org/officeDocument/2006/relationships/hyperlink" Target="http://www.fkt.adfc.de" TargetMode="External"/><Relationship Id="rId10" Type="http://schemas.microsoft.com/office/2016/09/relationships/commentsIds" Target="commentsIds.xml"/><Relationship Id="rId4" Type="http://schemas.openxmlformats.org/officeDocument/2006/relationships/hyperlink" Target="http://www.fkt.adfc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ADFC Stephanie Krone</dc:creator>
  <cp:keywords/>
  <dc:description/>
  <cp:lastModifiedBy>ADFC Stephanie Krone</cp:lastModifiedBy>
  <cp:revision>2</cp:revision>
  <dcterms:created xsi:type="dcterms:W3CDTF">2024-08-15T12:50:00Z</dcterms:created>
  <dcterms:modified xsi:type="dcterms:W3CDTF">2024-08-15T12:50:00Z</dcterms:modified>
</cp:coreProperties>
</file>